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56" w:rsidRPr="00287C56" w:rsidRDefault="00287C56" w:rsidP="00287C56">
      <w:pPr>
        <w:widowControl/>
        <w:spacing w:line="375" w:lineRule="atLeast"/>
        <w:jc w:val="center"/>
        <w:rPr>
          <w:rFonts w:ascii="Microsoft Yahei" w:eastAsia="宋体" w:hAnsi="Microsoft Yahei" w:cs="宋体"/>
          <w:b/>
          <w:bCs/>
          <w:color w:val="000000"/>
          <w:kern w:val="0"/>
          <w:szCs w:val="21"/>
        </w:rPr>
      </w:pPr>
      <w:r w:rsidRPr="00287C56">
        <w:rPr>
          <w:rFonts w:ascii="Microsoft Yahei" w:eastAsia="宋体" w:hAnsi="Microsoft Yahei" w:cs="宋体"/>
          <w:b/>
          <w:bCs/>
          <w:color w:val="000000"/>
          <w:kern w:val="0"/>
          <w:szCs w:val="21"/>
        </w:rPr>
        <w:t>南京邮电大学通达学院差旅费管理办法有关问题的解答</w:t>
      </w:r>
    </w:p>
    <w:p w:rsidR="00287C56" w:rsidRPr="00287C56" w:rsidRDefault="00287C56" w:rsidP="00287C56">
      <w:pPr>
        <w:widowControl/>
        <w:spacing w:line="285" w:lineRule="atLeast"/>
        <w:jc w:val="center"/>
        <w:rPr>
          <w:rFonts w:ascii="Microsoft Yahei" w:eastAsia="宋体" w:hAnsi="Microsoft Yahei" w:cs="宋体"/>
          <w:color w:val="000000"/>
          <w:kern w:val="0"/>
          <w:sz w:val="18"/>
          <w:szCs w:val="18"/>
        </w:rPr>
      </w:pPr>
      <w:r w:rsidRPr="00287C56">
        <w:rPr>
          <w:rFonts w:ascii="Microsoft Yahei" w:eastAsia="宋体" w:hAnsi="Microsoft Yahei" w:cs="宋体"/>
          <w:color w:val="000000"/>
          <w:kern w:val="0"/>
          <w:sz w:val="18"/>
          <w:szCs w:val="18"/>
        </w:rPr>
        <w:t>[</w:t>
      </w:r>
      <w:r w:rsidRPr="00287C56">
        <w:rPr>
          <w:rFonts w:ascii="Microsoft Yahei" w:eastAsia="宋体" w:hAnsi="Microsoft Yahei" w:cs="宋体"/>
          <w:color w:val="000000"/>
          <w:kern w:val="0"/>
          <w:sz w:val="18"/>
          <w:szCs w:val="18"/>
        </w:rPr>
        <w:t>日期：</w:t>
      </w:r>
      <w:r w:rsidRPr="00287C56">
        <w:rPr>
          <w:rFonts w:ascii="Microsoft Yahei" w:eastAsia="宋体" w:hAnsi="Microsoft Yahei" w:cs="宋体"/>
          <w:color w:val="000000"/>
          <w:kern w:val="0"/>
          <w:sz w:val="18"/>
          <w:szCs w:val="18"/>
        </w:rPr>
        <w:t xml:space="preserve">2016-02-25 11:02:51] </w:t>
      </w:r>
      <w:r w:rsidRPr="00287C56">
        <w:rPr>
          <w:rFonts w:ascii="Microsoft Yahei" w:eastAsia="宋体" w:hAnsi="Microsoft Yahei" w:cs="宋体"/>
          <w:color w:val="000000"/>
          <w:kern w:val="0"/>
          <w:sz w:val="18"/>
          <w:szCs w:val="18"/>
        </w:rPr>
        <w:t>阅读次数：</w:t>
      </w:r>
      <w:r w:rsidRPr="00287C56">
        <w:rPr>
          <w:rFonts w:ascii="Microsoft Yahei" w:eastAsia="宋体" w:hAnsi="Microsoft Yahei" w:cs="宋体"/>
          <w:color w:val="000000"/>
          <w:kern w:val="0"/>
          <w:sz w:val="18"/>
          <w:szCs w:val="18"/>
        </w:rPr>
        <w:t>96</w:t>
      </w:r>
      <w:r w:rsidRPr="00287C56">
        <w:rPr>
          <w:rFonts w:ascii="Microsoft Yahei" w:eastAsia="宋体" w:hAnsi="Microsoft Yahei" w:cs="宋体"/>
          <w:color w:val="000000"/>
          <w:kern w:val="0"/>
          <w:sz w:val="18"/>
          <w:szCs w:val="18"/>
        </w:rPr>
        <w:t>次</w:t>
      </w:r>
    </w:p>
    <w:p w:rsidR="00287C56" w:rsidRDefault="00287C56" w:rsidP="00287C56">
      <w:pPr>
        <w:widowControl/>
        <w:spacing w:line="238" w:lineRule="atLeast"/>
        <w:jc w:val="left"/>
        <w:rPr>
          <w:rFonts w:ascii="宋体" w:eastAsia="宋体" w:hAnsi="宋体" w:cs="宋体" w:hint="eastAsia"/>
          <w:color w:val="000000"/>
          <w:kern w:val="0"/>
          <w:sz w:val="27"/>
          <w:szCs w:val="27"/>
        </w:rPr>
      </w:pPr>
      <w:r w:rsidRPr="00287C56">
        <w:rPr>
          <w:rFonts w:ascii="宋体" w:eastAsia="宋体" w:hAnsi="宋体" w:cs="宋体" w:hint="eastAsia"/>
          <w:b/>
          <w:bCs/>
          <w:color w:val="000000"/>
          <w:kern w:val="0"/>
          <w:sz w:val="27"/>
          <w:szCs w:val="27"/>
        </w:rPr>
        <w:t>一、差旅费的适用范围</w:t>
      </w:r>
      <w:r w:rsidRPr="00287C56">
        <w:rPr>
          <w:rFonts w:ascii="宋体" w:eastAsia="宋体" w:hAnsi="宋体" w:cs="宋体" w:hint="eastAsia"/>
          <w:color w:val="000000"/>
          <w:kern w:val="0"/>
          <w:sz w:val="27"/>
          <w:szCs w:val="27"/>
        </w:rPr>
        <w:br/>
        <w:t>    新修订的差旅费管理办法适用于国内差旅费，不适用港澳台及境外旅费；工作人员出国考察学习或参加培训按照财政部、外交部联合下发的《因公临出国经费管理办法》（</w:t>
      </w:r>
      <w:proofErr w:type="gramStart"/>
      <w:r w:rsidRPr="00287C56">
        <w:rPr>
          <w:rFonts w:ascii="宋体" w:eastAsia="宋体" w:hAnsi="宋体" w:cs="宋体" w:hint="eastAsia"/>
          <w:color w:val="000000"/>
          <w:kern w:val="0"/>
          <w:sz w:val="27"/>
          <w:szCs w:val="27"/>
        </w:rPr>
        <w:t>财行〔2013〕</w:t>
      </w:r>
      <w:proofErr w:type="gramEnd"/>
      <w:r w:rsidRPr="00287C56">
        <w:rPr>
          <w:rFonts w:ascii="宋体" w:eastAsia="宋体" w:hAnsi="宋体" w:cs="宋体" w:hint="eastAsia"/>
          <w:color w:val="000000"/>
          <w:kern w:val="0"/>
          <w:sz w:val="27"/>
          <w:szCs w:val="27"/>
        </w:rPr>
        <w:t>516号），财政部、教育部关于印发《出国留学经费管理办法》（</w:t>
      </w:r>
      <w:proofErr w:type="gramStart"/>
      <w:r w:rsidRPr="00287C56">
        <w:rPr>
          <w:rFonts w:ascii="宋体" w:eastAsia="宋体" w:hAnsi="宋体" w:cs="宋体" w:hint="eastAsia"/>
          <w:color w:val="000000"/>
          <w:kern w:val="0"/>
          <w:sz w:val="27"/>
          <w:szCs w:val="27"/>
        </w:rPr>
        <w:t>财行〔20</w:t>
      </w:r>
      <w:bookmarkStart w:id="0" w:name="_GoBack"/>
      <w:bookmarkEnd w:id="0"/>
      <w:r w:rsidRPr="00287C56">
        <w:rPr>
          <w:rFonts w:ascii="宋体" w:eastAsia="宋体" w:hAnsi="宋体" w:cs="宋体" w:hint="eastAsia"/>
          <w:color w:val="000000"/>
          <w:kern w:val="0"/>
          <w:sz w:val="27"/>
          <w:szCs w:val="27"/>
        </w:rPr>
        <w:t>13〕</w:t>
      </w:r>
      <w:proofErr w:type="gramEnd"/>
      <w:r w:rsidRPr="00287C56">
        <w:rPr>
          <w:rFonts w:ascii="宋体" w:eastAsia="宋体" w:hAnsi="宋体" w:cs="宋体" w:hint="eastAsia"/>
          <w:color w:val="000000"/>
          <w:kern w:val="0"/>
          <w:sz w:val="27"/>
          <w:szCs w:val="27"/>
        </w:rPr>
        <w:t>411号）规定执行。</w:t>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二、差旅费的报销时限</w:t>
      </w:r>
      <w:r w:rsidRPr="00287C56">
        <w:rPr>
          <w:rFonts w:ascii="宋体" w:eastAsia="宋体" w:hAnsi="宋体" w:cs="宋体" w:hint="eastAsia"/>
          <w:color w:val="000000"/>
          <w:kern w:val="0"/>
          <w:sz w:val="27"/>
          <w:szCs w:val="27"/>
        </w:rPr>
        <w:br/>
        <w:t>    差旅费应及时报销，原则上应在出差活动结束后一个月之内办理报销，如遇寒暑假期间，可顺延。</w:t>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三、报销差旅费需提供哪些材料？</w:t>
      </w:r>
      <w:r>
        <w:rPr>
          <w:rFonts w:ascii="宋体" w:eastAsia="宋体" w:hAnsi="宋体" w:cs="宋体" w:hint="eastAsia"/>
          <w:color w:val="000000"/>
          <w:kern w:val="0"/>
          <w:sz w:val="27"/>
          <w:szCs w:val="27"/>
        </w:rPr>
        <w:br/>
      </w:r>
      <w:r w:rsidRPr="00287C56">
        <w:rPr>
          <w:rFonts w:ascii="宋体" w:eastAsia="宋体" w:hAnsi="宋体" w:cs="宋体" w:hint="eastAsia"/>
          <w:color w:val="000000"/>
          <w:kern w:val="0"/>
          <w:sz w:val="27"/>
          <w:szCs w:val="27"/>
        </w:rPr>
        <w:t>    办理预借或报销差旅费应当提交部门负责人及分管领导批准的“出差批准单”（科研项目经费由项目负责人批准）。出差批准单中需注明出差事由、出差目的地及单位、出差人数、具体人员姓名等信息。预借差旅费的额度不得超过根据出差人员、出差行程以及差旅费开支标准计算的预计支出金额。</w:t>
      </w:r>
      <w:r w:rsidRPr="00287C56">
        <w:rPr>
          <w:rFonts w:ascii="宋体" w:eastAsia="宋体" w:hAnsi="宋体" w:cs="宋体" w:hint="eastAsia"/>
          <w:color w:val="000000"/>
          <w:kern w:val="0"/>
          <w:sz w:val="27"/>
          <w:szCs w:val="27"/>
        </w:rPr>
        <w:br/>
        <w:t>    1）出差期间的相关票据（住宿费、城市间交通费等）所有票据粘贴整齐，填写费用报销单，报销单上需有经费负责人审批签字。</w:t>
      </w:r>
      <w:r w:rsidRPr="00287C56">
        <w:rPr>
          <w:rFonts w:ascii="宋体" w:eastAsia="宋体" w:hAnsi="宋体" w:cs="宋体" w:hint="eastAsia"/>
          <w:color w:val="000000"/>
          <w:kern w:val="0"/>
          <w:sz w:val="27"/>
          <w:szCs w:val="27"/>
        </w:rPr>
        <w:br/>
        <w:t>    2）参加会议、培训、外派工作等还须提供相关会议通知、文件等材料。单次出差期间的所有费用应一次性办理报销，不得分次、分拆报销。</w:t>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四、出差人员实际发生住宿而无住宿费发票的差旅费如何报销？</w:t>
      </w:r>
      <w:r w:rsidRPr="00287C56">
        <w:rPr>
          <w:rFonts w:ascii="宋体" w:eastAsia="宋体" w:hAnsi="宋体" w:cs="宋体" w:hint="eastAsia"/>
          <w:color w:val="000000"/>
          <w:kern w:val="0"/>
          <w:sz w:val="27"/>
          <w:szCs w:val="27"/>
        </w:rPr>
        <w:br/>
      </w:r>
      <w:r w:rsidRPr="00287C56">
        <w:rPr>
          <w:rFonts w:ascii="宋体" w:eastAsia="宋体" w:hAnsi="宋体" w:cs="宋体" w:hint="eastAsia"/>
          <w:color w:val="000000"/>
          <w:kern w:val="0"/>
          <w:sz w:val="27"/>
          <w:szCs w:val="27"/>
        </w:rPr>
        <w:lastRenderedPageBreak/>
        <w:t>    出差人员实际发生住宿而无住宿费发票的，不得报销住宿费以及城市间交通费、伙食补助费和室内交通费。如确有特殊情况（如对方单位接待、借宿亲友家等），须书面情况说明材料，经所在部门领导及分管院领导审批后方可报销。</w:t>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五、自驾车辆或租用车辆出差如何报销？</w:t>
      </w:r>
      <w:r w:rsidRPr="00287C56">
        <w:rPr>
          <w:rFonts w:ascii="宋体" w:eastAsia="宋体" w:hAnsi="宋体" w:cs="宋体" w:hint="eastAsia"/>
          <w:color w:val="000000"/>
          <w:kern w:val="0"/>
          <w:sz w:val="27"/>
          <w:szCs w:val="27"/>
        </w:rPr>
        <w:br/>
        <w:t>    从严控制自</w:t>
      </w:r>
      <w:proofErr w:type="gramStart"/>
      <w:r w:rsidRPr="00287C56">
        <w:rPr>
          <w:rFonts w:ascii="宋体" w:eastAsia="宋体" w:hAnsi="宋体" w:cs="宋体" w:hint="eastAsia"/>
          <w:color w:val="000000"/>
          <w:kern w:val="0"/>
          <w:sz w:val="27"/>
          <w:szCs w:val="27"/>
        </w:rPr>
        <w:t>驾车辆及租用</w:t>
      </w:r>
      <w:proofErr w:type="gramEnd"/>
      <w:r w:rsidRPr="00287C56">
        <w:rPr>
          <w:rFonts w:ascii="宋体" w:eastAsia="宋体" w:hAnsi="宋体" w:cs="宋体" w:hint="eastAsia"/>
          <w:color w:val="000000"/>
          <w:kern w:val="0"/>
          <w:sz w:val="27"/>
          <w:szCs w:val="27"/>
        </w:rPr>
        <w:t>车辆出差，如</w:t>
      </w:r>
      <w:proofErr w:type="gramStart"/>
      <w:r w:rsidRPr="00287C56">
        <w:rPr>
          <w:rFonts w:ascii="宋体" w:eastAsia="宋体" w:hAnsi="宋体" w:cs="宋体" w:hint="eastAsia"/>
          <w:color w:val="000000"/>
          <w:kern w:val="0"/>
          <w:sz w:val="27"/>
          <w:szCs w:val="27"/>
        </w:rPr>
        <w:t>遇任务</w:t>
      </w:r>
      <w:proofErr w:type="gramEnd"/>
      <w:r w:rsidRPr="00287C56">
        <w:rPr>
          <w:rFonts w:ascii="宋体" w:eastAsia="宋体" w:hAnsi="宋体" w:cs="宋体" w:hint="eastAsia"/>
          <w:color w:val="000000"/>
          <w:kern w:val="0"/>
          <w:sz w:val="27"/>
          <w:szCs w:val="27"/>
        </w:rPr>
        <w:t>紧急且交通不便确需自驾或租用车辆的，须报经院长批准同意，出差费用报销时须提供完整的出差行程记录（过路过桥费票据）、租车费发票、住宿费发票等凭证。自驾车辆或租用车辆出差，报销时</w:t>
      </w:r>
      <w:proofErr w:type="gramStart"/>
      <w:r w:rsidRPr="00287C56">
        <w:rPr>
          <w:rFonts w:ascii="宋体" w:eastAsia="宋体" w:hAnsi="宋体" w:cs="宋体" w:hint="eastAsia"/>
          <w:color w:val="000000"/>
          <w:kern w:val="0"/>
          <w:sz w:val="27"/>
          <w:szCs w:val="27"/>
        </w:rPr>
        <w:t>不计发</w:t>
      </w:r>
      <w:proofErr w:type="gramEnd"/>
      <w:r w:rsidRPr="00287C56">
        <w:rPr>
          <w:rFonts w:ascii="宋体" w:eastAsia="宋体" w:hAnsi="宋体" w:cs="宋体" w:hint="eastAsia"/>
          <w:color w:val="000000"/>
          <w:kern w:val="0"/>
          <w:sz w:val="27"/>
          <w:szCs w:val="27"/>
        </w:rPr>
        <w:t>出差期间室内交通费。</w:t>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六、搭乘便车出差如何报销？</w:t>
      </w:r>
      <w:r w:rsidRPr="00287C56">
        <w:rPr>
          <w:rFonts w:ascii="宋体" w:eastAsia="宋体" w:hAnsi="宋体" w:cs="宋体" w:hint="eastAsia"/>
          <w:color w:val="000000"/>
          <w:kern w:val="0"/>
          <w:sz w:val="27"/>
          <w:szCs w:val="27"/>
        </w:rPr>
        <w:br/>
        <w:t>    搭乘便车出差，应书面说明情况，经部门负责人审批后办理报销住宿费，根据住宿费发票及出差批准单计发伙食补贴、交通补贴。</w:t>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七、出差票据遗失的如何处理？</w:t>
      </w:r>
      <w:r>
        <w:rPr>
          <w:rFonts w:ascii="宋体" w:eastAsia="宋体" w:hAnsi="宋体" w:cs="宋体" w:hint="eastAsia"/>
          <w:color w:val="000000"/>
          <w:kern w:val="0"/>
          <w:sz w:val="27"/>
          <w:szCs w:val="27"/>
        </w:rPr>
        <w:br/>
        <w:t xml:space="preserve">  </w:t>
      </w:r>
      <w:r w:rsidRPr="00287C56">
        <w:rPr>
          <w:rFonts w:ascii="宋体" w:eastAsia="宋体" w:hAnsi="宋体" w:cs="宋体" w:hint="eastAsia"/>
          <w:color w:val="000000"/>
          <w:kern w:val="0"/>
          <w:sz w:val="27"/>
          <w:szCs w:val="27"/>
        </w:rPr>
        <w:t xml:space="preserve"> 实际发生城市间交通费而票据遗失的，须提供能证明购票的凭证、乘坐凭证等材料，附书面情况说明材料，经部门领导和分管院领导审核后方可报销。遗失住宿费发票，须取得发票存根联复印件并加盖开票单位发票专用章；遗失火车票，应打印提交网上订票记录截图。遗失飞机票，应打印提交网上订票记录截图并附登机牌。</w:t>
      </w:r>
      <w:r w:rsidRPr="00287C56">
        <w:rPr>
          <w:rFonts w:ascii="宋体" w:eastAsia="宋体" w:hAnsi="宋体" w:cs="宋体" w:hint="eastAsia"/>
          <w:color w:val="000000"/>
          <w:kern w:val="0"/>
          <w:sz w:val="27"/>
          <w:szCs w:val="27"/>
        </w:rPr>
        <w:br/>
        <w:t>    城市间交通票据遗失且不能提供购票凭证、乘车凭证的，遗失单程票据的由本人书面说明情况，经出差同行人员证明、部门领导和分管院领导审核后办理报销。其中遗失车船票的，可比照同行人员车船票价或另一单程票价，在规定的标准内给予报销；遗失单程飞机票的，可比</w:t>
      </w:r>
      <w:r w:rsidRPr="00287C56">
        <w:rPr>
          <w:rFonts w:ascii="宋体" w:eastAsia="宋体" w:hAnsi="宋体" w:cs="宋体" w:hint="eastAsia"/>
          <w:color w:val="000000"/>
          <w:kern w:val="0"/>
          <w:sz w:val="27"/>
          <w:szCs w:val="27"/>
        </w:rPr>
        <w:lastRenderedPageBreak/>
        <w:t>照同程火车硬货（或动车、高铁二等座）票价的标准给予报销；遗失双程票的，不予报销。</w:t>
      </w:r>
      <w:r w:rsidRPr="00287C56">
        <w:rPr>
          <w:rFonts w:ascii="宋体" w:eastAsia="宋体" w:hAnsi="宋体" w:cs="宋体" w:hint="eastAsia"/>
          <w:color w:val="000000"/>
          <w:kern w:val="0"/>
          <w:sz w:val="27"/>
          <w:szCs w:val="27"/>
        </w:rPr>
        <w:br/>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八</w:t>
      </w:r>
      <w:r w:rsidRPr="00287C56">
        <w:rPr>
          <w:rFonts w:ascii="宋体" w:eastAsia="宋体" w:hAnsi="宋体" w:cs="宋体" w:hint="eastAsia"/>
          <w:color w:val="000000"/>
          <w:kern w:val="0"/>
          <w:sz w:val="27"/>
          <w:szCs w:val="27"/>
        </w:rPr>
        <w:t>、</w:t>
      </w:r>
      <w:r w:rsidRPr="00287C56">
        <w:rPr>
          <w:rFonts w:ascii="宋体" w:eastAsia="宋体" w:hAnsi="宋体" w:cs="宋体" w:hint="eastAsia"/>
          <w:b/>
          <w:bCs/>
          <w:color w:val="000000"/>
          <w:kern w:val="0"/>
          <w:sz w:val="27"/>
          <w:szCs w:val="27"/>
        </w:rPr>
        <w:t>城市间交通费附加的其他费用如何报销？</w:t>
      </w:r>
      <w:r w:rsidRPr="00287C56">
        <w:rPr>
          <w:rFonts w:ascii="宋体" w:eastAsia="宋体" w:hAnsi="宋体" w:cs="宋体" w:hint="eastAsia"/>
          <w:color w:val="000000"/>
          <w:kern w:val="0"/>
          <w:sz w:val="27"/>
          <w:szCs w:val="27"/>
        </w:rPr>
        <w:br/>
      </w:r>
      <w:r w:rsidRPr="00287C56">
        <w:rPr>
          <w:rFonts w:ascii="宋体" w:eastAsia="宋体" w:hAnsi="宋体" w:cs="宋体" w:hint="eastAsia"/>
          <w:color w:val="000000"/>
          <w:kern w:val="0"/>
          <w:sz w:val="27"/>
          <w:szCs w:val="27"/>
        </w:rPr>
        <w:br/>
        <w:t>    城市间交通费是指工作人员因公到常驻地以外地区出差乘坐火车、轮船、飞机、客车等交通工具所发生的费用。包含经批准的订票费、签转或退票费、交通意外保险费，民航发展基金、燃油附加费，凭据报销，均以一次为限，不得重复报销。</w:t>
      </w:r>
      <w:r w:rsidRPr="00287C56">
        <w:rPr>
          <w:rFonts w:ascii="宋体" w:eastAsia="宋体" w:hAnsi="宋体" w:cs="宋体" w:hint="eastAsia"/>
          <w:color w:val="000000"/>
          <w:kern w:val="0"/>
          <w:sz w:val="27"/>
          <w:szCs w:val="27"/>
        </w:rPr>
        <w:br/>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九</w:t>
      </w:r>
      <w:r w:rsidRPr="00287C56">
        <w:rPr>
          <w:rFonts w:ascii="宋体" w:eastAsia="宋体" w:hAnsi="宋体" w:cs="宋体" w:hint="eastAsia"/>
          <w:color w:val="000000"/>
          <w:kern w:val="0"/>
          <w:sz w:val="27"/>
          <w:szCs w:val="27"/>
        </w:rPr>
        <w:t>、</w:t>
      </w:r>
      <w:r w:rsidRPr="00287C56">
        <w:rPr>
          <w:rFonts w:ascii="宋体" w:eastAsia="宋体" w:hAnsi="宋体" w:cs="宋体" w:hint="eastAsia"/>
          <w:b/>
          <w:bCs/>
          <w:color w:val="000000"/>
          <w:kern w:val="0"/>
          <w:sz w:val="27"/>
          <w:szCs w:val="27"/>
        </w:rPr>
        <w:t>出差乘坐飞机的，从驻地到机场的交通费如何报销?</w:t>
      </w:r>
      <w:r w:rsidRPr="00287C56">
        <w:rPr>
          <w:rFonts w:ascii="宋体" w:eastAsia="宋体" w:hAnsi="宋体" w:cs="宋体" w:hint="eastAsia"/>
          <w:color w:val="000000"/>
          <w:kern w:val="0"/>
          <w:sz w:val="27"/>
          <w:szCs w:val="27"/>
        </w:rPr>
        <w:br/>
      </w:r>
      <w:r w:rsidRPr="00287C56">
        <w:rPr>
          <w:rFonts w:ascii="宋体" w:eastAsia="宋体" w:hAnsi="宋体" w:cs="宋体" w:hint="eastAsia"/>
          <w:color w:val="000000"/>
          <w:kern w:val="0"/>
          <w:sz w:val="27"/>
          <w:szCs w:val="27"/>
        </w:rPr>
        <w:br/>
        <w:t>    乘坐飞机所往返机场的专线客车费用属城市间交通费，凭专线客车发票据实报销，不影响市内交通补贴的计算。往返机场的出租车费和过路过桥费属市内交通费，计入包干限额核发报销。</w:t>
      </w:r>
      <w:r w:rsidRPr="00287C56">
        <w:rPr>
          <w:rFonts w:ascii="宋体" w:eastAsia="宋体" w:hAnsi="宋体" w:cs="宋体" w:hint="eastAsia"/>
          <w:color w:val="000000"/>
          <w:kern w:val="0"/>
          <w:sz w:val="27"/>
          <w:szCs w:val="27"/>
        </w:rPr>
        <w:br/>
        <w:t>飞机票报销时，需附发票和登机牌或电子行程单和登机牌。</w:t>
      </w:r>
      <w:r w:rsidRPr="00287C56">
        <w:rPr>
          <w:rFonts w:ascii="宋体" w:eastAsia="宋体" w:hAnsi="宋体" w:cs="宋体" w:hint="eastAsia"/>
          <w:color w:val="000000"/>
          <w:kern w:val="0"/>
          <w:sz w:val="27"/>
          <w:szCs w:val="27"/>
        </w:rPr>
        <w:br/>
        <w:t> </w:t>
      </w:r>
      <w:r w:rsidRPr="00287C56">
        <w:rPr>
          <w:rFonts w:ascii="宋体" w:eastAsia="宋体" w:hAnsi="宋体" w:cs="宋体" w:hint="eastAsia"/>
          <w:color w:val="000000"/>
          <w:kern w:val="0"/>
          <w:sz w:val="27"/>
          <w:szCs w:val="27"/>
        </w:rPr>
        <w:br/>
      </w:r>
      <w:r w:rsidRPr="00287C56">
        <w:rPr>
          <w:rFonts w:ascii="宋体" w:eastAsia="宋体" w:hAnsi="宋体" w:cs="宋体" w:hint="eastAsia"/>
          <w:b/>
          <w:bCs/>
          <w:color w:val="000000"/>
          <w:kern w:val="0"/>
          <w:sz w:val="27"/>
          <w:szCs w:val="27"/>
        </w:rPr>
        <w:t>十、委托旅行社或中介服务机构订机票及宾馆费用且由订票公司开具发的如何报销？</w:t>
      </w:r>
      <w:r w:rsidRPr="00287C56">
        <w:rPr>
          <w:rFonts w:ascii="宋体" w:eastAsia="宋体" w:hAnsi="宋体" w:cs="宋体" w:hint="eastAsia"/>
          <w:color w:val="000000"/>
          <w:kern w:val="0"/>
          <w:sz w:val="27"/>
          <w:szCs w:val="27"/>
        </w:rPr>
        <w:br/>
      </w:r>
      <w:r w:rsidRPr="00287C56">
        <w:rPr>
          <w:rFonts w:ascii="宋体" w:eastAsia="宋体" w:hAnsi="宋体" w:cs="宋体" w:hint="eastAsia"/>
          <w:color w:val="000000"/>
          <w:kern w:val="0"/>
          <w:sz w:val="27"/>
          <w:szCs w:val="27"/>
        </w:rPr>
        <w:br/>
        <w:t>    报销时需提供订票开具的发票（发票抬头为“南京邮电大学通达学院”，发票内容为飞机票或住宿费，不能开具旅游费），报销时应附</w:t>
      </w:r>
      <w:r w:rsidRPr="00287C56">
        <w:rPr>
          <w:rFonts w:ascii="宋体" w:eastAsia="宋体" w:hAnsi="宋体" w:cs="宋体" w:hint="eastAsia"/>
          <w:color w:val="000000"/>
          <w:kern w:val="0"/>
          <w:sz w:val="27"/>
          <w:szCs w:val="27"/>
        </w:rPr>
        <w:lastRenderedPageBreak/>
        <w:t>住宿费费用明细清单，飞机票行程单（若发票上已有具体的航班信息可不提供）。</w:t>
      </w:r>
    </w:p>
    <w:p w:rsidR="00287C56" w:rsidRDefault="00287C56" w:rsidP="00287C56">
      <w:pPr>
        <w:widowControl/>
        <w:spacing w:line="238" w:lineRule="atLeast"/>
        <w:jc w:val="left"/>
        <w:rPr>
          <w:rFonts w:ascii="宋体" w:eastAsia="宋体" w:hAnsi="宋体" w:cs="宋体" w:hint="eastAsia"/>
          <w:color w:val="000000"/>
          <w:kern w:val="0"/>
          <w:sz w:val="27"/>
          <w:szCs w:val="27"/>
        </w:rPr>
      </w:pPr>
      <w:r w:rsidRPr="00287C56">
        <w:rPr>
          <w:rFonts w:ascii="宋体" w:eastAsia="宋体" w:hAnsi="宋体" w:cs="宋体" w:hint="eastAsia"/>
          <w:b/>
          <w:bCs/>
          <w:color w:val="000000"/>
          <w:kern w:val="0"/>
          <w:sz w:val="27"/>
          <w:szCs w:val="27"/>
        </w:rPr>
        <w:t>十一、非本校人员参与出差，可以报销差旅费吗？</w:t>
      </w:r>
      <w:r>
        <w:rPr>
          <w:rFonts w:ascii="宋体" w:eastAsia="宋体" w:hAnsi="宋体" w:cs="宋体" w:hint="eastAsia"/>
          <w:color w:val="000000"/>
          <w:kern w:val="0"/>
          <w:sz w:val="27"/>
          <w:szCs w:val="27"/>
        </w:rPr>
        <w:br/>
      </w:r>
      <w:r w:rsidRPr="00287C56">
        <w:rPr>
          <w:rFonts w:ascii="宋体" w:eastAsia="宋体" w:hAnsi="宋体" w:cs="宋体" w:hint="eastAsia"/>
          <w:color w:val="000000"/>
          <w:kern w:val="0"/>
          <w:sz w:val="27"/>
          <w:szCs w:val="27"/>
        </w:rPr>
        <w:t>  非本校人员，原则上一般应在其所在单位报销差旅费。科研项目中非本校职工的项目组成员，可在项目经费中按规定报销差旅费。邀请校外专家所发生的差旅费，报销时应注明所邀请专家的相关身份信息（姓名、身份证号、工作单位、职称职务等），按其职称职务所对应开支标准凭票据办理报销（</w:t>
      </w:r>
      <w:proofErr w:type="gramStart"/>
      <w:r w:rsidRPr="00287C56">
        <w:rPr>
          <w:rFonts w:ascii="宋体" w:eastAsia="宋体" w:hAnsi="宋体" w:cs="宋体" w:hint="eastAsia"/>
          <w:color w:val="000000"/>
          <w:kern w:val="0"/>
          <w:sz w:val="27"/>
          <w:szCs w:val="27"/>
        </w:rPr>
        <w:t>不计发</w:t>
      </w:r>
      <w:proofErr w:type="gramEnd"/>
      <w:r w:rsidRPr="00287C56">
        <w:rPr>
          <w:rFonts w:ascii="宋体" w:eastAsia="宋体" w:hAnsi="宋体" w:cs="宋体" w:hint="eastAsia"/>
          <w:color w:val="000000"/>
          <w:kern w:val="0"/>
          <w:sz w:val="27"/>
          <w:szCs w:val="27"/>
        </w:rPr>
        <w:t>伙食补助、交通补助），如若费用超标准，应报经分管校领导审批同意后方可报销。</w:t>
      </w:r>
    </w:p>
    <w:p w:rsidR="00287C56" w:rsidRPr="00287C56" w:rsidRDefault="00287C56" w:rsidP="00287C56">
      <w:pPr>
        <w:widowControl/>
        <w:spacing w:line="238" w:lineRule="atLeast"/>
        <w:jc w:val="left"/>
        <w:rPr>
          <w:rFonts w:ascii="Microsoft Yahei" w:eastAsia="宋体" w:hAnsi="Microsoft Yahei" w:cs="宋体"/>
          <w:color w:val="000000"/>
          <w:kern w:val="0"/>
          <w:sz w:val="18"/>
          <w:szCs w:val="18"/>
        </w:rPr>
      </w:pPr>
      <w:r w:rsidRPr="00287C56">
        <w:rPr>
          <w:rFonts w:ascii="宋体" w:eastAsia="宋体" w:hAnsi="宋体" w:cs="宋体" w:hint="eastAsia"/>
          <w:b/>
          <w:bCs/>
          <w:color w:val="000000"/>
          <w:kern w:val="0"/>
          <w:sz w:val="27"/>
          <w:szCs w:val="27"/>
        </w:rPr>
        <w:t>十二、参加会议、培训的差旅费如何报销？</w:t>
      </w:r>
      <w:r w:rsidRPr="00287C56">
        <w:rPr>
          <w:rFonts w:ascii="宋体" w:eastAsia="宋体" w:hAnsi="宋体" w:cs="宋体" w:hint="eastAsia"/>
          <w:color w:val="000000"/>
          <w:kern w:val="0"/>
          <w:sz w:val="27"/>
          <w:szCs w:val="27"/>
        </w:rPr>
        <w:br/>
        <w:t>    会议（培训）主办单位统一安排食宿的，会议（培训）期间的相关费用（含食宿费和市内交通费）由主办单位统一开支，学院不予报销。</w:t>
      </w:r>
      <w:r w:rsidRPr="00287C56">
        <w:rPr>
          <w:rFonts w:ascii="宋体" w:eastAsia="宋体" w:hAnsi="宋体" w:cs="宋体" w:hint="eastAsia"/>
          <w:color w:val="000000"/>
          <w:kern w:val="0"/>
          <w:sz w:val="27"/>
          <w:szCs w:val="27"/>
        </w:rPr>
        <w:br/>
        <w:t>会议（培训）通知文件中明确主办单位统一安排食宿费用自理的，凭主办单位的收费票据报销；会议（培训）通知文件中明确举办单位不统一安排食宿的，会议期间的相关费用按规定报销。往返会议（培训）地点的差旅费由学院按照规定报销。</w:t>
      </w:r>
    </w:p>
    <w:p w:rsidR="003D4F1B" w:rsidRDefault="003D4F1B"/>
    <w:sectPr w:rsidR="003D4F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91"/>
    <w:rsid w:val="00287C56"/>
    <w:rsid w:val="003D4F1B"/>
    <w:rsid w:val="00EA1F91"/>
    <w:rsid w:val="00F11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68"/>
    <w:pPr>
      <w:widowControl w:val="0"/>
      <w:jc w:val="both"/>
    </w:pPr>
    <w:rPr>
      <w:szCs w:val="22"/>
    </w:rPr>
  </w:style>
  <w:style w:type="paragraph" w:styleId="1">
    <w:name w:val="heading 1"/>
    <w:basedOn w:val="a"/>
    <w:next w:val="a"/>
    <w:link w:val="1Char"/>
    <w:uiPriority w:val="9"/>
    <w:qFormat/>
    <w:rsid w:val="00F113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113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1136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1136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11368"/>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F11368"/>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F11368"/>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F11368"/>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1368"/>
    <w:rPr>
      <w:b/>
      <w:bCs/>
      <w:kern w:val="44"/>
      <w:sz w:val="44"/>
      <w:szCs w:val="44"/>
    </w:rPr>
  </w:style>
  <w:style w:type="character" w:customStyle="1" w:styleId="2Char">
    <w:name w:val="标题 2 Char"/>
    <w:basedOn w:val="a0"/>
    <w:link w:val="2"/>
    <w:uiPriority w:val="9"/>
    <w:rsid w:val="00F1136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11368"/>
    <w:rPr>
      <w:b/>
      <w:bCs/>
      <w:sz w:val="32"/>
      <w:szCs w:val="32"/>
    </w:rPr>
  </w:style>
  <w:style w:type="character" w:customStyle="1" w:styleId="4Char">
    <w:name w:val="标题 4 Char"/>
    <w:basedOn w:val="a0"/>
    <w:link w:val="4"/>
    <w:uiPriority w:val="9"/>
    <w:rsid w:val="00F1136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11368"/>
    <w:rPr>
      <w:b/>
      <w:bCs/>
      <w:sz w:val="28"/>
      <w:szCs w:val="28"/>
    </w:rPr>
  </w:style>
  <w:style w:type="character" w:customStyle="1" w:styleId="6Char">
    <w:name w:val="标题 6 Char"/>
    <w:basedOn w:val="a0"/>
    <w:link w:val="6"/>
    <w:uiPriority w:val="9"/>
    <w:rsid w:val="00F11368"/>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F11368"/>
    <w:rPr>
      <w:b/>
      <w:bCs/>
      <w:sz w:val="24"/>
      <w:szCs w:val="24"/>
    </w:rPr>
  </w:style>
  <w:style w:type="character" w:customStyle="1" w:styleId="8Char">
    <w:name w:val="标题 8 Char"/>
    <w:basedOn w:val="a0"/>
    <w:link w:val="8"/>
    <w:uiPriority w:val="9"/>
    <w:rsid w:val="00F11368"/>
    <w:rPr>
      <w:rFonts w:asciiTheme="majorHAnsi" w:eastAsiaTheme="majorEastAsia" w:hAnsiTheme="majorHAnsi" w:cstheme="majorBidi"/>
      <w:sz w:val="24"/>
      <w:szCs w:val="24"/>
    </w:rPr>
  </w:style>
  <w:style w:type="paragraph" w:styleId="a3">
    <w:name w:val="Subtitle"/>
    <w:basedOn w:val="a"/>
    <w:next w:val="a"/>
    <w:link w:val="Char"/>
    <w:uiPriority w:val="11"/>
    <w:qFormat/>
    <w:rsid w:val="00F1136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F11368"/>
    <w:rPr>
      <w:rFonts w:asciiTheme="majorHAnsi" w:eastAsia="宋体" w:hAnsiTheme="majorHAnsi" w:cstheme="majorBidi"/>
      <w:b/>
      <w:bCs/>
      <w:kern w:val="28"/>
      <w:sz w:val="32"/>
      <w:szCs w:val="32"/>
    </w:rPr>
  </w:style>
  <w:style w:type="paragraph" w:styleId="a4">
    <w:name w:val="No Spacing"/>
    <w:uiPriority w:val="1"/>
    <w:qFormat/>
    <w:rsid w:val="00F11368"/>
    <w:pPr>
      <w:widowControl w:val="0"/>
      <w:jc w:val="both"/>
    </w:pPr>
    <w:rPr>
      <w:szCs w:val="22"/>
    </w:rPr>
  </w:style>
  <w:style w:type="character" w:styleId="a5">
    <w:name w:val="Strong"/>
    <w:basedOn w:val="a0"/>
    <w:uiPriority w:val="22"/>
    <w:qFormat/>
    <w:rsid w:val="00287C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368"/>
    <w:pPr>
      <w:widowControl w:val="0"/>
      <w:jc w:val="both"/>
    </w:pPr>
    <w:rPr>
      <w:szCs w:val="22"/>
    </w:rPr>
  </w:style>
  <w:style w:type="paragraph" w:styleId="1">
    <w:name w:val="heading 1"/>
    <w:basedOn w:val="a"/>
    <w:next w:val="a"/>
    <w:link w:val="1Char"/>
    <w:uiPriority w:val="9"/>
    <w:qFormat/>
    <w:rsid w:val="00F113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113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1136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1136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11368"/>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F11368"/>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F11368"/>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F11368"/>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1368"/>
    <w:rPr>
      <w:b/>
      <w:bCs/>
      <w:kern w:val="44"/>
      <w:sz w:val="44"/>
      <w:szCs w:val="44"/>
    </w:rPr>
  </w:style>
  <w:style w:type="character" w:customStyle="1" w:styleId="2Char">
    <w:name w:val="标题 2 Char"/>
    <w:basedOn w:val="a0"/>
    <w:link w:val="2"/>
    <w:uiPriority w:val="9"/>
    <w:rsid w:val="00F1136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11368"/>
    <w:rPr>
      <w:b/>
      <w:bCs/>
      <w:sz w:val="32"/>
      <w:szCs w:val="32"/>
    </w:rPr>
  </w:style>
  <w:style w:type="character" w:customStyle="1" w:styleId="4Char">
    <w:name w:val="标题 4 Char"/>
    <w:basedOn w:val="a0"/>
    <w:link w:val="4"/>
    <w:uiPriority w:val="9"/>
    <w:rsid w:val="00F11368"/>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11368"/>
    <w:rPr>
      <w:b/>
      <w:bCs/>
      <w:sz w:val="28"/>
      <w:szCs w:val="28"/>
    </w:rPr>
  </w:style>
  <w:style w:type="character" w:customStyle="1" w:styleId="6Char">
    <w:name w:val="标题 6 Char"/>
    <w:basedOn w:val="a0"/>
    <w:link w:val="6"/>
    <w:uiPriority w:val="9"/>
    <w:rsid w:val="00F11368"/>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F11368"/>
    <w:rPr>
      <w:b/>
      <w:bCs/>
      <w:sz w:val="24"/>
      <w:szCs w:val="24"/>
    </w:rPr>
  </w:style>
  <w:style w:type="character" w:customStyle="1" w:styleId="8Char">
    <w:name w:val="标题 8 Char"/>
    <w:basedOn w:val="a0"/>
    <w:link w:val="8"/>
    <w:uiPriority w:val="9"/>
    <w:rsid w:val="00F11368"/>
    <w:rPr>
      <w:rFonts w:asciiTheme="majorHAnsi" w:eastAsiaTheme="majorEastAsia" w:hAnsiTheme="majorHAnsi" w:cstheme="majorBidi"/>
      <w:sz w:val="24"/>
      <w:szCs w:val="24"/>
    </w:rPr>
  </w:style>
  <w:style w:type="paragraph" w:styleId="a3">
    <w:name w:val="Subtitle"/>
    <w:basedOn w:val="a"/>
    <w:next w:val="a"/>
    <w:link w:val="Char"/>
    <w:uiPriority w:val="11"/>
    <w:qFormat/>
    <w:rsid w:val="00F1136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F11368"/>
    <w:rPr>
      <w:rFonts w:asciiTheme="majorHAnsi" w:eastAsia="宋体" w:hAnsiTheme="majorHAnsi" w:cstheme="majorBidi"/>
      <w:b/>
      <w:bCs/>
      <w:kern w:val="28"/>
      <w:sz w:val="32"/>
      <w:szCs w:val="32"/>
    </w:rPr>
  </w:style>
  <w:style w:type="paragraph" w:styleId="a4">
    <w:name w:val="No Spacing"/>
    <w:uiPriority w:val="1"/>
    <w:qFormat/>
    <w:rsid w:val="00F11368"/>
    <w:pPr>
      <w:widowControl w:val="0"/>
      <w:jc w:val="both"/>
    </w:pPr>
    <w:rPr>
      <w:szCs w:val="22"/>
    </w:rPr>
  </w:style>
  <w:style w:type="character" w:styleId="a5">
    <w:name w:val="Strong"/>
    <w:basedOn w:val="a0"/>
    <w:uiPriority w:val="22"/>
    <w:qFormat/>
    <w:rsid w:val="00287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961">
      <w:bodyDiv w:val="1"/>
      <w:marLeft w:val="0"/>
      <w:marRight w:val="0"/>
      <w:marTop w:val="0"/>
      <w:marBottom w:val="0"/>
      <w:divBdr>
        <w:top w:val="none" w:sz="0" w:space="0" w:color="auto"/>
        <w:left w:val="none" w:sz="0" w:space="0" w:color="auto"/>
        <w:bottom w:val="none" w:sz="0" w:space="0" w:color="auto"/>
        <w:right w:val="none" w:sz="0" w:space="0" w:color="auto"/>
      </w:divBdr>
      <w:divsChild>
        <w:div w:id="1856648608">
          <w:marLeft w:val="0"/>
          <w:marRight w:val="0"/>
          <w:marTop w:val="0"/>
          <w:marBottom w:val="75"/>
          <w:divBdr>
            <w:top w:val="none" w:sz="0" w:space="0" w:color="auto"/>
            <w:left w:val="none" w:sz="0" w:space="0" w:color="auto"/>
            <w:bottom w:val="none" w:sz="0" w:space="0" w:color="auto"/>
            <w:right w:val="none" w:sz="0" w:space="0" w:color="auto"/>
          </w:divBdr>
        </w:div>
        <w:div w:id="1588222792">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2017-03-15T02:03:00Z</dcterms:created>
  <dcterms:modified xsi:type="dcterms:W3CDTF">2017-03-15T02:04:00Z</dcterms:modified>
</cp:coreProperties>
</file>