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附表 </w:t>
      </w: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 xml:space="preserve">        </w:t>
      </w:r>
    </w:p>
    <w:p>
      <w:pPr>
        <w:widowControl/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南京邮电大学通达学院劳务酬金事项审批表</w:t>
      </w:r>
    </w:p>
    <w:p>
      <w:pPr>
        <w:widowControl/>
        <w:spacing w:line="2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85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983"/>
        <w:gridCol w:w="1245"/>
        <w:gridCol w:w="756"/>
        <w:gridCol w:w="1164"/>
        <w:gridCol w:w="679"/>
        <w:gridCol w:w="1276"/>
        <w:gridCol w:w="830"/>
        <w:gridCol w:w="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劳务酬金事项类别 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讲座□   专题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报告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  专家论证与咨询□   专家评审与评估□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指导酬金□    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事项安排时间、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具体内容 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专家人员信息（可另附）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银行卡号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开户行名称</w:t>
            </w: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酬金标准</w:t>
            </w:r>
          </w:p>
        </w:tc>
      </w:tr>
      <w:tr>
        <w:trPr>
          <w:trHeight w:val="412" w:hRule="atLeast"/>
          <w:jc w:val="center"/>
        </w:trPr>
        <w:tc>
          <w:tcPr>
            <w:tcW w:w="102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102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87" w:hRule="atLeast"/>
          <w:jc w:val="center"/>
        </w:trPr>
        <w:tc>
          <w:tcPr>
            <w:tcW w:w="20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经费列支项目名称</w:t>
            </w:r>
          </w:p>
        </w:tc>
        <w:tc>
          <w:tcPr>
            <w:tcW w:w="20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经费单位（部门）负责人</w:t>
            </w:r>
          </w:p>
        </w:tc>
        <w:tc>
          <w:tcPr>
            <w:tcW w:w="14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824" w:hRule="atLeast"/>
          <w:jc w:val="center"/>
        </w:trPr>
        <w:tc>
          <w:tcPr>
            <w:tcW w:w="200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特殊事项说明</w:t>
            </w:r>
          </w:p>
        </w:tc>
        <w:tc>
          <w:tcPr>
            <w:tcW w:w="6549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单位（部门）审批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申请单位（部门）审批意见</w:t>
            </w:r>
          </w:p>
        </w:tc>
        <w:tc>
          <w:tcPr>
            <w:tcW w:w="338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归口管理部门审批意见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负责人签字：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部门盖章：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日</w:t>
            </w:r>
          </w:p>
        </w:tc>
        <w:tc>
          <w:tcPr>
            <w:tcW w:w="338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负责人签字：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部门盖章：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1"/>
              </w:rPr>
              <w:t>（学术讲座由教务处归口管理）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200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分管院领导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、分管财务院领导审核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549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签字：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200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党委书记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、院长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6549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签字：                              年     月     日</w:t>
            </w:r>
          </w:p>
        </w:tc>
      </w:tr>
    </w:tbl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2023年4月3日印制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357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3847126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23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jz8c3SAAAAAwEAAA8AAAAAAAAAAQAgAAAAIgAAAGRycy9k&#10;b3ducmV2LnhtbFBLAQIUABQAAAAIAIdO4kDpT4Zq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3847126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MmQ1Y2Y5NDVmNWJiNzI3ODRkYmQ0YWIyN2NhNzUifQ=="/>
  </w:docVars>
  <w:rsids>
    <w:rsidRoot w:val="00723BAB"/>
    <w:rsid w:val="00723BAB"/>
    <w:rsid w:val="00750D33"/>
    <w:rsid w:val="15951A79"/>
    <w:rsid w:val="34607AA9"/>
    <w:rsid w:val="5FA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249</Words>
  <Characters>249</Characters>
  <Lines>3</Lines>
  <Paragraphs>1</Paragraphs>
  <TotalTime>9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2020-04-20T02:30:00Z</dcterms:created>
  <dc:creator>Administrator</dc:creator>
  <cp:lastModifiedBy>满意爹地</cp:lastModifiedBy>
  <dcterms:modified xsi:type="dcterms:W3CDTF">2023-04-03T02:21:53Z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5E3D721F18F4461A91A6091F0A3B238F</vt:lpwstr>
  </property>
</Properties>
</file>